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78327" w14:textId="77777777" w:rsidR="00EA6E90" w:rsidRPr="009122B6" w:rsidRDefault="00EA6E90" w:rsidP="00EA6E90">
      <w:pPr>
        <w:autoSpaceDE w:val="0"/>
        <w:autoSpaceDN w:val="0"/>
        <w:adjustRightInd w:val="0"/>
        <w:spacing w:before="18" w:after="0" w:line="260" w:lineRule="exact"/>
        <w:rPr>
          <w:rFonts w:ascii="Times New Roman" w:hAnsi="Times New Roman" w:cs="Times New Roman"/>
          <w:sz w:val="26"/>
          <w:szCs w:val="26"/>
        </w:rPr>
      </w:pPr>
    </w:p>
    <w:p w14:paraId="3C2F312E" w14:textId="77777777" w:rsidR="00EA6E90" w:rsidRPr="009122B6" w:rsidRDefault="00EA6E90" w:rsidP="00EA6E90">
      <w:pPr>
        <w:autoSpaceDE w:val="0"/>
        <w:autoSpaceDN w:val="0"/>
        <w:adjustRightInd w:val="0"/>
        <w:spacing w:before="8" w:after="0" w:line="140" w:lineRule="exact"/>
        <w:rPr>
          <w:rFonts w:ascii="Times New Roman" w:hAnsi="Times New Roman" w:cs="Times New Roman"/>
          <w:sz w:val="24"/>
          <w:szCs w:val="24"/>
        </w:rPr>
      </w:pPr>
    </w:p>
    <w:p w14:paraId="797E8C85" w14:textId="4FB3F8D1" w:rsidR="00EA6E90" w:rsidRPr="009122B6" w:rsidRDefault="00911A22" w:rsidP="00DE5384">
      <w:pPr>
        <w:spacing w:before="100" w:beforeAutospacing="1" w:after="100" w:afterAutospacing="1" w:line="240" w:lineRule="auto"/>
        <w:jc w:val="center"/>
        <w:rPr>
          <w:rFonts w:ascii="Times New Roman" w:hAnsi="Times New Roman" w:cs="Times New Roman"/>
          <w:sz w:val="24"/>
          <w:szCs w:val="24"/>
        </w:rPr>
      </w:pPr>
      <w:r w:rsidRPr="00D555C2">
        <w:rPr>
          <w:rFonts w:cs="Times New Roman"/>
          <w:b/>
          <w:sz w:val="32"/>
          <w:szCs w:val="32"/>
        </w:rPr>
        <w:t>US</w:t>
      </w:r>
      <w:r w:rsidR="00120CD9">
        <w:rPr>
          <w:rFonts w:cs="Times New Roman"/>
          <w:b/>
          <w:sz w:val="32"/>
          <w:szCs w:val="32"/>
        </w:rPr>
        <w:t xml:space="preserve"> </w:t>
      </w:r>
      <w:r w:rsidRPr="00D555C2">
        <w:rPr>
          <w:rFonts w:cs="Times New Roman"/>
          <w:b/>
          <w:sz w:val="32"/>
          <w:szCs w:val="32"/>
        </w:rPr>
        <w:t>E</w:t>
      </w:r>
      <w:r w:rsidR="00120CD9">
        <w:rPr>
          <w:rFonts w:cs="Times New Roman"/>
          <w:b/>
          <w:sz w:val="32"/>
          <w:szCs w:val="32"/>
        </w:rPr>
        <w:t>ndurance</w:t>
      </w:r>
      <w:bookmarkStart w:id="0" w:name="_GoBack"/>
      <w:bookmarkEnd w:id="0"/>
      <w:r w:rsidRPr="00D555C2">
        <w:rPr>
          <w:rFonts w:cs="Times New Roman"/>
          <w:b/>
          <w:sz w:val="32"/>
          <w:szCs w:val="32"/>
        </w:rPr>
        <w:t xml:space="preserve"> </w:t>
      </w:r>
      <w:r w:rsidR="00EA6E90" w:rsidRPr="00D555C2">
        <w:rPr>
          <w:rFonts w:cs="Times New Roman"/>
          <w:b/>
          <w:sz w:val="32"/>
          <w:szCs w:val="32"/>
        </w:rPr>
        <w:t xml:space="preserve">Gravel Grinder </w:t>
      </w:r>
      <w:r w:rsidR="00C55CFD" w:rsidRPr="00D555C2">
        <w:rPr>
          <w:rFonts w:cs="Times New Roman"/>
          <w:b/>
          <w:sz w:val="32"/>
          <w:szCs w:val="32"/>
        </w:rPr>
        <w:t xml:space="preserve">Sample </w:t>
      </w:r>
      <w:r w:rsidR="00EA6E90" w:rsidRPr="00D555C2">
        <w:rPr>
          <w:rFonts w:cs="Times New Roman"/>
          <w:b/>
          <w:sz w:val="32"/>
          <w:szCs w:val="32"/>
        </w:rPr>
        <w:t>Rules</w:t>
      </w:r>
      <w:r w:rsidR="00DE5384">
        <w:rPr>
          <w:rFonts w:cs="Times New Roman"/>
          <w:b/>
          <w:sz w:val="32"/>
          <w:szCs w:val="32"/>
        </w:rPr>
        <w:br/>
      </w:r>
      <w:r w:rsidR="00DE5384" w:rsidRPr="00F44B24">
        <w:rPr>
          <w:rFonts w:ascii="Arial" w:eastAsia="Times New Roman" w:hAnsi="Arial" w:cs="Arial"/>
          <w:b/>
          <w:bCs/>
          <w:sz w:val="24"/>
          <w:szCs w:val="24"/>
        </w:rPr>
        <w:t>These are sample rules and should be edited and adapted for your event</w:t>
      </w:r>
    </w:p>
    <w:p w14:paraId="06E1D038" w14:textId="77777777" w:rsidR="00D61694" w:rsidRPr="00D973BE" w:rsidRDefault="00D61694" w:rsidP="00D61694">
      <w:r w:rsidRPr="00D973BE">
        <w:t xml:space="preserve">1. The event organizers, promoters, staff, volunteers and </w:t>
      </w:r>
      <w:r>
        <w:t xml:space="preserve">sponsors including but not limited to </w:t>
      </w:r>
      <w:r w:rsidRPr="00D973BE">
        <w:t>anyone having anything to do with this event are not responsible for your safety or well-being, please commit to safe riding. You are responsible for you.</w:t>
      </w:r>
    </w:p>
    <w:p w14:paraId="1FFD983D" w14:textId="77777777" w:rsidR="00D61694" w:rsidRPr="00D973BE" w:rsidRDefault="00D61694" w:rsidP="00D61694">
      <w:r w:rsidRPr="00D973BE">
        <w:t xml:space="preserve">2. This event is a non-stop, self-supported, bicycling marathon event </w:t>
      </w:r>
      <w:r>
        <w:t xml:space="preserve">that will require participants to travel on </w:t>
      </w:r>
      <w:r w:rsidRPr="00D973BE">
        <w:t>paved, gravel and dirt public roads. Participants must carry all necessary food, water and equipment.</w:t>
      </w:r>
    </w:p>
    <w:p w14:paraId="5EC60FDC" w14:textId="77777777" w:rsidR="00D61694" w:rsidRPr="00D973BE" w:rsidRDefault="00D61694" w:rsidP="00D61694">
      <w:r w:rsidRPr="00D973BE">
        <w:t xml:space="preserve">3. Each participant is solely responsible for </w:t>
      </w:r>
      <w:r>
        <w:t xml:space="preserve">themselves including </w:t>
      </w:r>
      <w:r w:rsidRPr="00D973BE">
        <w:t>any accidents in which he or she may be involved. No responsibility can be accepted for participants becoming lost, stranded or injured.</w:t>
      </w:r>
    </w:p>
    <w:p w14:paraId="6F5B517F" w14:textId="77777777" w:rsidR="00D61694" w:rsidRPr="00D973BE" w:rsidRDefault="00D61694" w:rsidP="00D61694">
      <w:r w:rsidRPr="00D973BE">
        <w:t>4. Participants must obey all city, county, state &amp; federal laws, and "Rules of the Road". Participants must watch and yield to traffic</w:t>
      </w:r>
      <w:r>
        <w:t xml:space="preserve"> as the roads used on this course are open to public traffic. Commit to safe riding and make wise decisions</w:t>
      </w:r>
      <w:r w:rsidRPr="00D973BE">
        <w:t>.</w:t>
      </w:r>
    </w:p>
    <w:p w14:paraId="1D526887" w14:textId="77777777" w:rsidR="00D61694" w:rsidRDefault="00D61694" w:rsidP="00D61694">
      <w:r w:rsidRPr="00D973BE">
        <w:t>5. Participants must use the center line rule. On pavement there is a center line, stay to the right of the center line. On gravel there is no center line, stay to the right as if there was a center line. Do not ride in the opposite lane; this is especially dangerous on hills or around corners where you cannot be seen by oncoming traffic.</w:t>
      </w:r>
    </w:p>
    <w:p w14:paraId="7D80D263" w14:textId="77777777" w:rsidR="00D61694" w:rsidRDefault="00D61694" w:rsidP="00D61694">
      <w:r>
        <w:t>6</w:t>
      </w:r>
      <w:r w:rsidRPr="00D973BE">
        <w:t>. Participants must wear an ANSI approved helmet while operating their bicycle.</w:t>
      </w:r>
      <w:r>
        <w:t xml:space="preserve"> Failure to do so will result in disqualification.</w:t>
      </w:r>
    </w:p>
    <w:p w14:paraId="52142DE1" w14:textId="77777777" w:rsidR="00D61694" w:rsidRDefault="00D61694" w:rsidP="00D61694">
      <w:r w:rsidRPr="00D973BE">
        <w:t>7. All participants must have a red taillight for the duration of the event. Riders will not be allowed to start the event without proper lighting mounted and ready for use.</w:t>
      </w:r>
    </w:p>
    <w:p w14:paraId="6B30EBC6" w14:textId="77777777" w:rsidR="00D61694" w:rsidRDefault="00D61694" w:rsidP="00D61694">
      <w:r>
        <w:t xml:space="preserve">8. </w:t>
      </w:r>
      <w:r w:rsidRPr="00D973BE">
        <w:t xml:space="preserve">Race numbers must be placed on the front of the bicycle and </w:t>
      </w:r>
      <w:r>
        <w:t xml:space="preserve">must be </w:t>
      </w:r>
      <w:r w:rsidRPr="00D973BE">
        <w:t>clearly visible at ALL times.</w:t>
      </w:r>
    </w:p>
    <w:p w14:paraId="4ED1FF5E" w14:textId="77777777" w:rsidR="00D61694" w:rsidRDefault="00D61694" w:rsidP="00D61694">
      <w:r>
        <w:t xml:space="preserve">9. </w:t>
      </w:r>
      <w:r w:rsidRPr="00D973BE">
        <w:t xml:space="preserve">Participants will be responsible for printing their own set of course maps and/or cue sheets prior to the event. These documents will be the rider’s primary means of navigation. In addition, the course may have a limited number of course markings to reassure participants they are on </w:t>
      </w:r>
      <w:r>
        <w:t xml:space="preserve">the correct </w:t>
      </w:r>
      <w:r w:rsidRPr="00D973BE">
        <w:t>route. Do not rely on course markings for navigation; use the cue sheets, maps or GPX files. Participants may load the route into their GPS prior to the event, to assist in navigation.</w:t>
      </w:r>
    </w:p>
    <w:p w14:paraId="693E9D7A" w14:textId="77777777" w:rsidR="00D61694" w:rsidRDefault="00D61694" w:rsidP="00D61694">
      <w:r>
        <w:t>10</w:t>
      </w:r>
      <w:r w:rsidRPr="00D973BE">
        <w:t xml:space="preserve">. The primary route must be followed at all times. No short cuts or alternate routes are permitted. </w:t>
      </w:r>
      <w:r>
        <w:t>Failure including accidental route deviation will result in disqualification.</w:t>
      </w:r>
      <w:r w:rsidRPr="00D973BE">
        <w:t xml:space="preserve"> (The course may be altered by the promoters in the event of inclement weather, or other unforeseeable circumstance. Should this occur, participants will be sufficiently advised at a check point).</w:t>
      </w:r>
    </w:p>
    <w:p w14:paraId="222C337B" w14:textId="77777777" w:rsidR="00D61694" w:rsidRPr="00D973BE" w:rsidRDefault="00D61694" w:rsidP="00D61694">
      <w:r>
        <w:t>11</w:t>
      </w:r>
      <w:r w:rsidRPr="00D973BE">
        <w:t xml:space="preserve">. </w:t>
      </w:r>
      <w:r>
        <w:t>Participants must remain within the primary boundaries of the roadway at all times. If the roadway is bordered by fences or ditches, riders must stay between them. If the roadway is in open range, stay on the roadway. Leaving the roadway or climbing over a fence is considered short cutting the course and will result in disqualification.</w:t>
      </w:r>
    </w:p>
    <w:p w14:paraId="14BFA737" w14:textId="77777777" w:rsidR="00D61694" w:rsidRPr="00D973BE" w:rsidRDefault="00D61694" w:rsidP="00D61694">
      <w:r>
        <w:t>12</w:t>
      </w:r>
      <w:r w:rsidRPr="00D973BE">
        <w:t xml:space="preserve">. If you exit the course for food, supplies, or any other reason, you must re-enter the course at the </w:t>
      </w:r>
      <w:r>
        <w:t xml:space="preserve">exact </w:t>
      </w:r>
      <w:r w:rsidRPr="00D973BE">
        <w:t>same spot at which you left. If you get lost, you must back track to the point you left the course.</w:t>
      </w:r>
      <w:r>
        <w:t xml:space="preserve"> Failure to do so will result in disqualification.</w:t>
      </w:r>
    </w:p>
    <w:p w14:paraId="177E9EEF" w14:textId="77777777" w:rsidR="00D61694" w:rsidRDefault="00D61694" w:rsidP="00D61694">
      <w:r w:rsidRPr="00D973BE">
        <w:t>1</w:t>
      </w:r>
      <w:r>
        <w:t>3</w:t>
      </w:r>
      <w:r w:rsidRPr="00D973BE">
        <w:t xml:space="preserve">. Participants may not advance along the route by any means other than bicycle or foot. </w:t>
      </w:r>
      <w:r>
        <w:t>All other means of advancement, including towing, tethering or hitching rides is prohibited and will result in disqualification.</w:t>
      </w:r>
    </w:p>
    <w:p w14:paraId="6FA3E1E8" w14:textId="77777777" w:rsidR="00D61694" w:rsidRPr="00D973BE" w:rsidRDefault="00D61694" w:rsidP="00D61694">
      <w:r>
        <w:t xml:space="preserve">14. </w:t>
      </w:r>
      <w:r w:rsidRPr="00D973BE">
        <w:t xml:space="preserve">Drafting on another event participant is allowed. Drafting </w:t>
      </w:r>
      <w:r>
        <w:t xml:space="preserve">in any other manner is prohibited including but not limited to drafting </w:t>
      </w:r>
      <w:r w:rsidRPr="00D973BE">
        <w:t xml:space="preserve">a non-participant cyclist or a motorized vehicle </w:t>
      </w:r>
      <w:r>
        <w:t xml:space="preserve">and </w:t>
      </w:r>
      <w:r w:rsidRPr="00D973BE">
        <w:t xml:space="preserve">will result in </w:t>
      </w:r>
      <w:r>
        <w:t>disqualification</w:t>
      </w:r>
      <w:r w:rsidRPr="00D973BE">
        <w:t>.</w:t>
      </w:r>
    </w:p>
    <w:p w14:paraId="7D1E6C20" w14:textId="77777777" w:rsidR="00D61694" w:rsidRDefault="00D61694" w:rsidP="00D61694">
      <w:r>
        <w:t>15</w:t>
      </w:r>
      <w:r w:rsidRPr="00D973BE">
        <w:t>. Participants must start and complete the entire course on the same bicycle frame. All other components and equipment may be repaired or replaced during the event. Participants in the Single-Speed class shall have only one gearing combination installed on their bike and must complete the entire event using the same gearing combination.</w:t>
      </w:r>
      <w:r>
        <w:t xml:space="preserve"> Failure to use the same frame will result in disqualification.</w:t>
      </w:r>
    </w:p>
    <w:p w14:paraId="132708BB" w14:textId="77777777" w:rsidR="00D61694" w:rsidRDefault="00D61694" w:rsidP="00D61694"/>
    <w:p w14:paraId="5B86A036" w14:textId="77777777" w:rsidR="00D61694" w:rsidRDefault="00D61694" w:rsidP="00D61694"/>
    <w:p w14:paraId="56BD0CE2" w14:textId="77777777" w:rsidR="00D61694" w:rsidRDefault="00D61694" w:rsidP="00D61694">
      <w:r w:rsidRPr="00D973BE">
        <w:t>1</w:t>
      </w:r>
      <w:r>
        <w:t>6</w:t>
      </w:r>
      <w:r w:rsidRPr="00D973BE">
        <w:t xml:space="preserve">. </w:t>
      </w:r>
      <w:r>
        <w:t>All bicycles, including fixed gear bicycles must be equipped with front &amp; rear fully functioning hand operated brakes. Coaster style brakes do not satisfy this requirement. Failure start race with front &amp; rear working hand brakes will result in disqualification.</w:t>
      </w:r>
    </w:p>
    <w:p w14:paraId="2DA42F11" w14:textId="77777777" w:rsidR="00D61694" w:rsidRDefault="00D61694" w:rsidP="00D61694">
      <w:r>
        <w:t xml:space="preserve">17. </w:t>
      </w:r>
      <w:r w:rsidRPr="00D973BE">
        <w:t>Participants may help other participants with mechanical support, navigational assistance</w:t>
      </w:r>
      <w:r>
        <w:t xml:space="preserve"> and sharing food or water. Participants may not assist other participants with their forward propulsion. </w:t>
      </w:r>
    </w:p>
    <w:p w14:paraId="0EAE6769" w14:textId="77777777" w:rsidR="00D61694" w:rsidRDefault="00D61694" w:rsidP="00D61694">
      <w:r>
        <w:t xml:space="preserve">18. </w:t>
      </w:r>
      <w:r w:rsidRPr="00D973BE">
        <w:t xml:space="preserve">Participants may </w:t>
      </w:r>
      <w:r>
        <w:t xml:space="preserve">purchase </w:t>
      </w:r>
      <w:r w:rsidRPr="00D973BE">
        <w:t>food</w:t>
      </w:r>
      <w:r>
        <w:t xml:space="preserve">, bike parts </w:t>
      </w:r>
      <w:r w:rsidRPr="00D973BE">
        <w:t>and other supplies at stores and businesses along the route. Always be aware of the distance to the next checkpoint and be prepared to travel that distance with the supplies you have.</w:t>
      </w:r>
    </w:p>
    <w:p w14:paraId="53C1DE84" w14:textId="77777777" w:rsidR="00D61694" w:rsidRDefault="00D61694" w:rsidP="00D61694">
      <w:r>
        <w:t xml:space="preserve">19. Participants </w:t>
      </w:r>
      <w:r w:rsidRPr="00DF373B">
        <w:t xml:space="preserve">may receive assistance from any registered </w:t>
      </w:r>
      <w:r>
        <w:t>competitor</w:t>
      </w:r>
      <w:r w:rsidRPr="00DF373B">
        <w:t xml:space="preserve"> in the </w:t>
      </w:r>
      <w:r>
        <w:t>race</w:t>
      </w:r>
      <w:r w:rsidRPr="00DF373B">
        <w:t xml:space="preserve">. </w:t>
      </w:r>
      <w:r>
        <w:t xml:space="preserve">Participants </w:t>
      </w:r>
      <w:r w:rsidRPr="00DF373B">
        <w:t xml:space="preserve">may receive assistance from any unplanned source that would be available to any other </w:t>
      </w:r>
      <w:r>
        <w:t>racer</w:t>
      </w:r>
      <w:r w:rsidRPr="00DF373B">
        <w:t xml:space="preserve"> in the competition (for example stores, bike shops, faucets on the side of a building). </w:t>
      </w:r>
      <w:r>
        <w:t>Participants</w:t>
      </w:r>
      <w:r w:rsidRPr="00DF373B">
        <w:t xml:space="preserve"> may receive assistance from the general public, defined as unplanned assistance from people who have no connection or affiliation with the race or a competitor in the race </w:t>
      </w:r>
      <w:r>
        <w:t>and that is freely &amp; equally offered to all participants from a stationary, non-movable location</w:t>
      </w:r>
      <w:r w:rsidRPr="00DF373B">
        <w:t>(for example assistance in the form of mechanical help, food, water, bike parts would all be acceptable). </w:t>
      </w:r>
      <w:r>
        <w:t>Participants</w:t>
      </w:r>
      <w:r w:rsidRPr="00DF373B">
        <w:t xml:space="preserve"> </w:t>
      </w:r>
      <w:r>
        <w:rPr>
          <w:rStyle w:val="Strong"/>
        </w:rPr>
        <w:t>MAY NOT</w:t>
      </w:r>
      <w:r w:rsidRPr="00DF373B">
        <w:t xml:space="preserve"> receive </w:t>
      </w:r>
      <w:r>
        <w:t xml:space="preserve">outside assistance </w:t>
      </w:r>
      <w:r w:rsidRPr="00DF373B">
        <w:t>from spectators</w:t>
      </w:r>
      <w:r>
        <w:t xml:space="preserve">, team managers </w:t>
      </w:r>
      <w:r w:rsidRPr="00DF373B">
        <w:t xml:space="preserve">or friends who are viewing the event, </w:t>
      </w:r>
      <w:r>
        <w:t>from event staff</w:t>
      </w:r>
      <w:r w:rsidRPr="00DF373B">
        <w:t> or from support persons on the course who have planned to assist teams.</w:t>
      </w:r>
      <w:r>
        <w:t xml:space="preserve"> Teams &amp; support persons may not make copies or take photos of the race map or cue sheets – only participants are allowed to have a race map or cue sheet. Any violation will result in disqualification.</w:t>
      </w:r>
    </w:p>
    <w:p w14:paraId="4F8250B5" w14:textId="77777777" w:rsidR="00D61694" w:rsidRDefault="00D61694" w:rsidP="00D61694">
      <w:r>
        <w:t xml:space="preserve">20. </w:t>
      </w:r>
      <w:r w:rsidRPr="00D973BE">
        <w:t>Participants may, in the case of an emergency, mechanical failure or other unforeseeable problem, be assisted by motorized transport. By accepting such motorized transport, you will be automatically disqualified from the event.</w:t>
      </w:r>
    </w:p>
    <w:p w14:paraId="555F1907" w14:textId="77777777" w:rsidR="00D61694" w:rsidRDefault="00D61694" w:rsidP="00D61694">
      <w:r>
        <w:t xml:space="preserve">21. </w:t>
      </w:r>
      <w:r w:rsidRPr="00D973BE">
        <w:t xml:space="preserve">There </w:t>
      </w:r>
      <w:r>
        <w:t>may</w:t>
      </w:r>
      <w:r w:rsidRPr="00D973BE">
        <w:t xml:space="preserve"> be </w:t>
      </w:r>
      <w:r>
        <w:t xml:space="preserve">one or </w:t>
      </w:r>
      <w:r w:rsidRPr="00D973BE">
        <w:t>several checkpoints along the route where all participants must check in.</w:t>
      </w:r>
      <w:r>
        <w:t xml:space="preserve"> Failure to check in will result in disqualification</w:t>
      </w:r>
    </w:p>
    <w:p w14:paraId="3C500340" w14:textId="77777777" w:rsidR="00D61694" w:rsidRDefault="00D61694" w:rsidP="00D61694">
      <w:r>
        <w:t xml:space="preserve">22. </w:t>
      </w:r>
      <w:r w:rsidRPr="00D973BE">
        <w:t>A “Cut-Off” time will be established for reaching each checkpoint. Any participant not reaching a checkpoint before the established cut-off time will not be allowed to continue past that point. Cut-off times may be adjusted, as deemed necessary by event staff, to account for unforeseen circumstances such as inclement weather, poor course conditions, etc. Cut-off times are established for the purpose of rider safety, and will be strictly enforced.</w:t>
      </w:r>
    </w:p>
    <w:p w14:paraId="649982B1" w14:textId="77777777" w:rsidR="00D61694" w:rsidRDefault="00D61694" w:rsidP="00D61694">
      <w:r>
        <w:t xml:space="preserve">23. </w:t>
      </w:r>
      <w:r w:rsidRPr="00D973BE">
        <w:t>Riders should call out obstacles, dogs, cracks in bridges, cars up or back to fellow riders.</w:t>
      </w:r>
    </w:p>
    <w:p w14:paraId="7037B556" w14:textId="77777777" w:rsidR="00D61694" w:rsidRPr="00D973BE" w:rsidRDefault="00D61694" w:rsidP="00D61694">
      <w:r>
        <w:t xml:space="preserve">24. </w:t>
      </w:r>
      <w:r w:rsidRPr="00D973BE">
        <w:t xml:space="preserve">Demonstrate good sportsmanship at all times, foul, abusive language or </w:t>
      </w:r>
      <w:proofErr w:type="spellStart"/>
      <w:r w:rsidRPr="00D973BE">
        <w:t>unsportsman</w:t>
      </w:r>
      <w:proofErr w:type="spellEnd"/>
      <w:r w:rsidRPr="00D973BE">
        <w:t xml:space="preserve"> like conduct will result in immediate disqualification.</w:t>
      </w:r>
    </w:p>
    <w:p w14:paraId="243499CF" w14:textId="77777777" w:rsidR="00D61694" w:rsidRDefault="00D61694" w:rsidP="00D61694">
      <w:r>
        <w:t>25</w:t>
      </w:r>
      <w:r w:rsidRPr="00D973BE">
        <w:t>. Respect the environment. Littering or any similar behavior will result in immediate disqualification.</w:t>
      </w:r>
    </w:p>
    <w:p w14:paraId="10FD4D87" w14:textId="77777777" w:rsidR="00D61694" w:rsidRDefault="00D61694" w:rsidP="00D61694">
      <w:r>
        <w:t>26</w:t>
      </w:r>
      <w:r w:rsidRPr="00D973BE">
        <w:t>. No alcohol or illegal drugs shall be used by participant during the event.</w:t>
      </w:r>
      <w:r>
        <w:t xml:space="preserve"> Athletes who are currently serving bans for doping will not be allowed to compete in this event.</w:t>
      </w:r>
    </w:p>
    <w:p w14:paraId="6093F7C7" w14:textId="77777777" w:rsidR="00D61694" w:rsidRPr="004C2D30" w:rsidRDefault="00D61694" w:rsidP="00D61694">
      <w:pPr>
        <w:rPr>
          <w:b/>
        </w:rPr>
      </w:pPr>
      <w:r w:rsidRPr="00D973BE">
        <w:t>27. Challenges to event results may only come from a participant registered in the category for which the challenge is being made.</w:t>
      </w:r>
      <w:r>
        <w:rPr>
          <w:b/>
        </w:rPr>
        <w:br/>
      </w:r>
    </w:p>
    <w:p w14:paraId="27956EED" w14:textId="77777777" w:rsidR="00C7406D" w:rsidRDefault="00C7406D" w:rsidP="00D973BE"/>
    <w:p w14:paraId="2ACD4793" w14:textId="77777777" w:rsidR="00C7406D" w:rsidRDefault="00C7406D" w:rsidP="00D973BE"/>
    <w:p w14:paraId="203FA533" w14:textId="77777777" w:rsidR="00494948" w:rsidRPr="00D973BE" w:rsidRDefault="00FE0713" w:rsidP="00D973BE">
      <w:r w:rsidRPr="00DF373B">
        <w:rPr>
          <w:b/>
          <w:bCs/>
        </w:rPr>
        <w:br/>
      </w:r>
    </w:p>
    <w:p w14:paraId="44B1645A" w14:textId="77777777" w:rsidR="00C7406D" w:rsidRDefault="00C7406D" w:rsidP="00D555C2">
      <w:pPr>
        <w:jc w:val="center"/>
        <w:rPr>
          <w:b/>
          <w:sz w:val="32"/>
          <w:szCs w:val="32"/>
        </w:rPr>
      </w:pPr>
    </w:p>
    <w:p w14:paraId="6463ADD4" w14:textId="77777777" w:rsidR="00942A47" w:rsidRDefault="00942A47" w:rsidP="00D555C2">
      <w:pPr>
        <w:jc w:val="center"/>
        <w:rPr>
          <w:b/>
          <w:sz w:val="32"/>
          <w:szCs w:val="32"/>
        </w:rPr>
      </w:pPr>
    </w:p>
    <w:p w14:paraId="5F1095C0" w14:textId="77777777" w:rsidR="00942A47" w:rsidRDefault="00942A47" w:rsidP="00D555C2">
      <w:pPr>
        <w:jc w:val="center"/>
        <w:rPr>
          <w:b/>
          <w:sz w:val="32"/>
          <w:szCs w:val="32"/>
        </w:rPr>
      </w:pPr>
    </w:p>
    <w:p w14:paraId="1A4DCAA2" w14:textId="77777777" w:rsidR="00C3713A" w:rsidRPr="00D555C2" w:rsidRDefault="006A23DD" w:rsidP="00D555C2">
      <w:pPr>
        <w:jc w:val="center"/>
        <w:rPr>
          <w:b/>
          <w:sz w:val="32"/>
          <w:szCs w:val="32"/>
        </w:rPr>
      </w:pPr>
      <w:r w:rsidRPr="00D555C2">
        <w:rPr>
          <w:b/>
          <w:sz w:val="32"/>
          <w:szCs w:val="32"/>
        </w:rPr>
        <w:t>For Events That R</w:t>
      </w:r>
      <w:r w:rsidR="00C3713A" w:rsidRPr="00D555C2">
        <w:rPr>
          <w:b/>
          <w:sz w:val="32"/>
          <w:szCs w:val="32"/>
        </w:rPr>
        <w:t xml:space="preserve">equire a </w:t>
      </w:r>
      <w:r w:rsidRPr="00D555C2">
        <w:rPr>
          <w:b/>
          <w:sz w:val="32"/>
          <w:szCs w:val="32"/>
        </w:rPr>
        <w:t>Support C</w:t>
      </w:r>
      <w:r w:rsidR="00C3713A" w:rsidRPr="00D555C2">
        <w:rPr>
          <w:b/>
          <w:sz w:val="32"/>
          <w:szCs w:val="32"/>
        </w:rPr>
        <w:t>rew</w:t>
      </w:r>
    </w:p>
    <w:p w14:paraId="35636133" w14:textId="77777777" w:rsidR="00D555C2" w:rsidRDefault="00C3713A" w:rsidP="00D973BE">
      <w:pPr>
        <w:pStyle w:val="ListParagraph"/>
        <w:numPr>
          <w:ilvl w:val="0"/>
          <w:numId w:val="16"/>
        </w:numPr>
      </w:pPr>
      <w:r w:rsidRPr="00D973BE">
        <w:t xml:space="preserve">Each participant MUST have at least one support crew person </w:t>
      </w:r>
      <w:r w:rsidR="0005242A" w:rsidRPr="00D973BE">
        <w:t>present at th</w:t>
      </w:r>
      <w:r w:rsidR="0005242A">
        <w:t xml:space="preserve">e event who is equipped to pick them up </w:t>
      </w:r>
      <w:r w:rsidRPr="00D973BE">
        <w:t xml:space="preserve">should they need to abandon the event.  Multiple riders may share the same support crew. We will not come and rescue any </w:t>
      </w:r>
      <w:proofErr w:type="gramStart"/>
      <w:r w:rsidRPr="00D973BE">
        <w:t>riders,</w:t>
      </w:r>
      <w:proofErr w:type="gramEnd"/>
      <w:r w:rsidRPr="00D973BE">
        <w:t xml:space="preserve"> the support crew is responsible for their rider</w:t>
      </w:r>
      <w:r w:rsidR="0005242A">
        <w:t>(s)</w:t>
      </w:r>
      <w:r w:rsidRPr="00D973BE">
        <w:t xml:space="preserve">. </w:t>
      </w:r>
      <w:r w:rsidR="00D555C2">
        <w:br/>
      </w:r>
    </w:p>
    <w:p w14:paraId="4094ABC8" w14:textId="77777777" w:rsidR="00D555C2" w:rsidRDefault="00C3713A" w:rsidP="00D973BE">
      <w:pPr>
        <w:pStyle w:val="ListParagraph"/>
        <w:numPr>
          <w:ilvl w:val="0"/>
          <w:numId w:val="16"/>
        </w:numPr>
      </w:pPr>
      <w:r w:rsidRPr="00D973BE">
        <w:t>O</w:t>
      </w:r>
      <w:r w:rsidR="00EA6E90" w:rsidRPr="00D973BE">
        <w:t xml:space="preserve">fficial checkpoints along the route will serve as neutral areas where event participants may meet their support crew to </w:t>
      </w:r>
      <w:r w:rsidR="0005242A">
        <w:t xml:space="preserve">receive food, water </w:t>
      </w:r>
      <w:r w:rsidR="00EA6E90" w:rsidRPr="00D973BE">
        <w:t xml:space="preserve">and repair equipment. These checkpoints will be the only locations along the entire course where participants may receive assistance from their support crew. Receiving assistance from a support crew, or any other non- participant, at any other point along the route will result in immediate disqualification from the event. </w:t>
      </w:r>
      <w:r w:rsidRPr="00D973BE">
        <w:t>No exceptions</w:t>
      </w:r>
      <w:r w:rsidR="00EA6E90" w:rsidRPr="00D973BE">
        <w:t>.</w:t>
      </w:r>
      <w:r w:rsidR="00D555C2">
        <w:br/>
      </w:r>
    </w:p>
    <w:p w14:paraId="228EF1B9" w14:textId="77777777" w:rsidR="00D555C2" w:rsidRDefault="00EA6E90" w:rsidP="00D973BE">
      <w:pPr>
        <w:pStyle w:val="ListParagraph"/>
        <w:numPr>
          <w:ilvl w:val="0"/>
          <w:numId w:val="16"/>
        </w:numPr>
      </w:pPr>
      <w:r w:rsidRPr="00D973BE">
        <w:t xml:space="preserve">Support Crews are NOT allowed on course, except to pick up a rider who is abandoning the event. If a support crew vehicle is spotted on course for any other reason, their rider will be disqualified from the event. Providing support to a rider while on course </w:t>
      </w:r>
      <w:r w:rsidR="0005242A">
        <w:t>violates</w:t>
      </w:r>
      <w:r w:rsidRPr="00D973BE">
        <w:t xml:space="preserve"> the self-sufficiency spirit of this event</w:t>
      </w:r>
      <w:r w:rsidR="0005242A">
        <w:t xml:space="preserve"> and </w:t>
      </w:r>
      <w:r w:rsidRPr="00D973BE">
        <w:t>is unfair to other participants</w:t>
      </w:r>
      <w:r w:rsidR="0005242A">
        <w:t xml:space="preserve">. </w:t>
      </w:r>
      <w:r w:rsidR="00D555C2">
        <w:br/>
      </w:r>
    </w:p>
    <w:p w14:paraId="60DC066B" w14:textId="77777777" w:rsidR="00494948" w:rsidRPr="00D973BE" w:rsidRDefault="00494948" w:rsidP="00D973BE">
      <w:pPr>
        <w:pStyle w:val="ListParagraph"/>
        <w:numPr>
          <w:ilvl w:val="0"/>
          <w:numId w:val="16"/>
        </w:numPr>
      </w:pPr>
      <w:r w:rsidRPr="00D973BE">
        <w:t xml:space="preserve">Racer support vehicle cards must be placed in the lower </w:t>
      </w:r>
      <w:r w:rsidR="0005242A">
        <w:t xml:space="preserve">passenger side </w:t>
      </w:r>
      <w:r w:rsidRPr="00D973BE">
        <w:t xml:space="preserve">corner of the windshield </w:t>
      </w:r>
      <w:r w:rsidR="0005242A">
        <w:t xml:space="preserve">and must be </w:t>
      </w:r>
      <w:r w:rsidRPr="00D973BE">
        <w:t>clearly visible at ALL times.</w:t>
      </w:r>
    </w:p>
    <w:p w14:paraId="73EF2A42" w14:textId="77777777" w:rsidR="00EA6E90" w:rsidRPr="00D973BE" w:rsidRDefault="00C3713A" w:rsidP="00D973BE">
      <w:r w:rsidRPr="00D973BE">
        <w:br/>
      </w:r>
    </w:p>
    <w:p w14:paraId="39351BB1" w14:textId="77777777" w:rsidR="00494948" w:rsidRPr="00D973BE" w:rsidRDefault="00494948" w:rsidP="00D973BE">
      <w:pPr>
        <w:rPr>
          <w:b/>
        </w:rPr>
      </w:pPr>
      <w:r w:rsidRPr="00D973BE">
        <w:rPr>
          <w:b/>
        </w:rPr>
        <w:t>Required Gear</w:t>
      </w:r>
    </w:p>
    <w:p w14:paraId="45741690" w14:textId="77777777" w:rsidR="00D555C2" w:rsidRDefault="00494948" w:rsidP="00D973BE">
      <w:pPr>
        <w:pStyle w:val="ListParagraph"/>
        <w:numPr>
          <w:ilvl w:val="0"/>
          <w:numId w:val="17"/>
        </w:numPr>
      </w:pPr>
      <w:r w:rsidRPr="00D973BE">
        <w:t>Red taillight</w:t>
      </w:r>
      <w:r w:rsidR="0040538D" w:rsidRPr="00D973BE">
        <w:t xml:space="preserve"> flashing during duration of race</w:t>
      </w:r>
    </w:p>
    <w:p w14:paraId="1192742C" w14:textId="77777777" w:rsidR="00D555C2" w:rsidRDefault="00967FC2" w:rsidP="00D973BE">
      <w:pPr>
        <w:pStyle w:val="ListParagraph"/>
        <w:numPr>
          <w:ilvl w:val="0"/>
          <w:numId w:val="17"/>
        </w:numPr>
      </w:pPr>
      <w:r w:rsidRPr="00D973BE">
        <w:t xml:space="preserve">Cue sheets </w:t>
      </w:r>
      <w:r w:rsidR="00D973BE">
        <w:t xml:space="preserve">and / </w:t>
      </w:r>
      <w:r w:rsidRPr="00D973BE">
        <w:t xml:space="preserve">or cycling computer </w:t>
      </w:r>
      <w:r w:rsidR="007D2140">
        <w:t xml:space="preserve">or GPS </w:t>
      </w:r>
      <w:r w:rsidRPr="00D973BE">
        <w:t>with route downloaded</w:t>
      </w:r>
    </w:p>
    <w:p w14:paraId="3A7F7801" w14:textId="77777777" w:rsidR="00D555C2" w:rsidRDefault="0040538D" w:rsidP="00D973BE">
      <w:pPr>
        <w:pStyle w:val="ListParagraph"/>
        <w:numPr>
          <w:ilvl w:val="0"/>
          <w:numId w:val="17"/>
        </w:numPr>
      </w:pPr>
      <w:r w:rsidRPr="00D973BE">
        <w:t>Minimum of two liters of water or sports drink</w:t>
      </w:r>
    </w:p>
    <w:p w14:paraId="472B84CC" w14:textId="77777777" w:rsidR="00D555C2" w:rsidRDefault="0040538D" w:rsidP="00D973BE">
      <w:pPr>
        <w:pStyle w:val="ListParagraph"/>
        <w:numPr>
          <w:ilvl w:val="0"/>
          <w:numId w:val="17"/>
        </w:numPr>
      </w:pPr>
      <w:r w:rsidRPr="00D973BE">
        <w:t>ANSI approved biking helmet</w:t>
      </w:r>
    </w:p>
    <w:p w14:paraId="6B92560E" w14:textId="77777777" w:rsidR="0040538D" w:rsidRPr="00D973BE" w:rsidRDefault="0040538D" w:rsidP="00D973BE">
      <w:pPr>
        <w:pStyle w:val="ListParagraph"/>
        <w:numPr>
          <w:ilvl w:val="0"/>
          <w:numId w:val="17"/>
        </w:numPr>
      </w:pPr>
      <w:r w:rsidRPr="00D973BE">
        <w:t>Race numbers must be placed on the front of the bicycle and clearly visible at ALL times.</w:t>
      </w:r>
    </w:p>
    <w:p w14:paraId="67FC5005" w14:textId="77777777" w:rsidR="0040538D" w:rsidRPr="00D973BE" w:rsidRDefault="0040538D" w:rsidP="00D973BE"/>
    <w:p w14:paraId="5596B040" w14:textId="77777777" w:rsidR="0040538D" w:rsidRPr="00D973BE" w:rsidRDefault="00967FC2" w:rsidP="00D973BE">
      <w:pPr>
        <w:rPr>
          <w:b/>
        </w:rPr>
      </w:pPr>
      <w:r w:rsidRPr="00D973BE">
        <w:rPr>
          <w:b/>
        </w:rPr>
        <w:t>Suggested</w:t>
      </w:r>
      <w:r w:rsidR="0040538D" w:rsidRPr="00D973BE">
        <w:rPr>
          <w:b/>
        </w:rPr>
        <w:t xml:space="preserve"> Gear</w:t>
      </w:r>
    </w:p>
    <w:p w14:paraId="10F45853" w14:textId="77777777" w:rsidR="00D555C2" w:rsidRDefault="00967FC2" w:rsidP="00D973BE">
      <w:pPr>
        <w:pStyle w:val="ListParagraph"/>
        <w:numPr>
          <w:ilvl w:val="0"/>
          <w:numId w:val="18"/>
        </w:numPr>
      </w:pPr>
      <w:r w:rsidRPr="00D973BE">
        <w:t>Cell phone with fully charged battery</w:t>
      </w:r>
    </w:p>
    <w:p w14:paraId="08ED302A" w14:textId="77777777" w:rsidR="00D555C2" w:rsidRDefault="00967FC2" w:rsidP="00D973BE">
      <w:pPr>
        <w:pStyle w:val="ListParagraph"/>
        <w:numPr>
          <w:ilvl w:val="0"/>
          <w:numId w:val="18"/>
        </w:numPr>
      </w:pPr>
      <w:r w:rsidRPr="00D973BE">
        <w:t>Cash / credit card (for food, water, supplies)</w:t>
      </w:r>
    </w:p>
    <w:p w14:paraId="0E5D5DBA" w14:textId="77777777" w:rsidR="00D555C2" w:rsidRDefault="00967FC2" w:rsidP="00D973BE">
      <w:pPr>
        <w:pStyle w:val="ListParagraph"/>
        <w:numPr>
          <w:ilvl w:val="0"/>
          <w:numId w:val="18"/>
        </w:numPr>
      </w:pPr>
      <w:r w:rsidRPr="00D973BE">
        <w:t xml:space="preserve">Food (bars, gels, </w:t>
      </w:r>
      <w:proofErr w:type="spellStart"/>
      <w:r w:rsidRPr="00D973BE">
        <w:t>etc</w:t>
      </w:r>
      <w:proofErr w:type="spellEnd"/>
      <w:r w:rsidRPr="00D973BE">
        <w:t>)</w:t>
      </w:r>
    </w:p>
    <w:p w14:paraId="2EE17154" w14:textId="77777777" w:rsidR="00D555C2" w:rsidRDefault="00967FC2" w:rsidP="00D973BE">
      <w:pPr>
        <w:pStyle w:val="ListParagraph"/>
        <w:numPr>
          <w:ilvl w:val="0"/>
          <w:numId w:val="18"/>
        </w:numPr>
      </w:pPr>
      <w:r w:rsidRPr="00D973BE">
        <w:t xml:space="preserve">Chamois </w:t>
      </w:r>
      <w:proofErr w:type="spellStart"/>
      <w:r w:rsidRPr="00D973BE">
        <w:t>Butt’r</w:t>
      </w:r>
      <w:proofErr w:type="spellEnd"/>
    </w:p>
    <w:p w14:paraId="19C5654E" w14:textId="77777777" w:rsidR="00D555C2" w:rsidRDefault="00967FC2" w:rsidP="00D973BE">
      <w:pPr>
        <w:pStyle w:val="ListParagraph"/>
        <w:numPr>
          <w:ilvl w:val="0"/>
          <w:numId w:val="18"/>
        </w:numPr>
      </w:pPr>
      <w:r w:rsidRPr="00D973BE">
        <w:t>Sunscreen</w:t>
      </w:r>
    </w:p>
    <w:p w14:paraId="44CC273E" w14:textId="77777777" w:rsidR="00D555C2" w:rsidRDefault="00967FC2" w:rsidP="00D973BE">
      <w:pPr>
        <w:pStyle w:val="ListParagraph"/>
        <w:numPr>
          <w:ilvl w:val="0"/>
          <w:numId w:val="18"/>
        </w:numPr>
      </w:pPr>
      <w:r w:rsidRPr="00D973BE">
        <w:t>Eye protection</w:t>
      </w:r>
    </w:p>
    <w:p w14:paraId="670A616B" w14:textId="77777777" w:rsidR="00D555C2" w:rsidRDefault="00967FC2" w:rsidP="00D973BE">
      <w:pPr>
        <w:pStyle w:val="ListParagraph"/>
        <w:numPr>
          <w:ilvl w:val="0"/>
          <w:numId w:val="18"/>
        </w:numPr>
      </w:pPr>
      <w:r w:rsidRPr="00D973BE">
        <w:t>Maps</w:t>
      </w:r>
    </w:p>
    <w:p w14:paraId="1448354B" w14:textId="77777777" w:rsidR="00D555C2" w:rsidRDefault="00967FC2" w:rsidP="00D973BE">
      <w:pPr>
        <w:pStyle w:val="ListParagraph"/>
        <w:numPr>
          <w:ilvl w:val="0"/>
          <w:numId w:val="18"/>
        </w:numPr>
      </w:pPr>
      <w:r w:rsidRPr="00D973BE">
        <w:t>Handlebar map case</w:t>
      </w:r>
    </w:p>
    <w:p w14:paraId="3131358B" w14:textId="77777777" w:rsidR="00D555C2" w:rsidRDefault="00967FC2" w:rsidP="00D973BE">
      <w:pPr>
        <w:pStyle w:val="ListParagraph"/>
        <w:numPr>
          <w:ilvl w:val="0"/>
          <w:numId w:val="18"/>
        </w:numPr>
      </w:pPr>
      <w:r w:rsidRPr="00D973BE">
        <w:t>Cue sheet holder</w:t>
      </w:r>
    </w:p>
    <w:p w14:paraId="47DFF148" w14:textId="77777777" w:rsidR="00D555C2" w:rsidRDefault="00967FC2" w:rsidP="00D973BE">
      <w:pPr>
        <w:pStyle w:val="ListParagraph"/>
        <w:numPr>
          <w:ilvl w:val="0"/>
          <w:numId w:val="18"/>
        </w:numPr>
      </w:pPr>
      <w:r w:rsidRPr="00D973BE">
        <w:t>Spare inner tubes</w:t>
      </w:r>
    </w:p>
    <w:p w14:paraId="7538448C" w14:textId="77777777" w:rsidR="00D555C2" w:rsidRDefault="00967FC2" w:rsidP="00D973BE">
      <w:pPr>
        <w:pStyle w:val="ListParagraph"/>
        <w:numPr>
          <w:ilvl w:val="0"/>
          <w:numId w:val="18"/>
        </w:numPr>
      </w:pPr>
      <w:r w:rsidRPr="00D973BE">
        <w:t>Bike pump or CO2</w:t>
      </w:r>
    </w:p>
    <w:p w14:paraId="0AAAB68F" w14:textId="77777777" w:rsidR="00D555C2" w:rsidRDefault="00967FC2" w:rsidP="00D973BE">
      <w:pPr>
        <w:pStyle w:val="ListParagraph"/>
        <w:numPr>
          <w:ilvl w:val="0"/>
          <w:numId w:val="18"/>
        </w:numPr>
      </w:pPr>
      <w:r w:rsidRPr="00D973BE">
        <w:t>Chain repair tool</w:t>
      </w:r>
    </w:p>
    <w:p w14:paraId="522A3DA0" w14:textId="77777777" w:rsidR="00D555C2" w:rsidRDefault="00967FC2" w:rsidP="00D973BE">
      <w:pPr>
        <w:pStyle w:val="ListParagraph"/>
        <w:numPr>
          <w:ilvl w:val="0"/>
          <w:numId w:val="18"/>
        </w:numPr>
      </w:pPr>
      <w:r w:rsidRPr="00D973BE">
        <w:t>Thermal top</w:t>
      </w:r>
    </w:p>
    <w:p w14:paraId="398B0D60" w14:textId="77777777" w:rsidR="00D555C2" w:rsidRDefault="00967FC2" w:rsidP="00D973BE">
      <w:pPr>
        <w:pStyle w:val="ListParagraph"/>
        <w:numPr>
          <w:ilvl w:val="0"/>
          <w:numId w:val="18"/>
        </w:numPr>
      </w:pPr>
      <w:r w:rsidRPr="00D973BE">
        <w:t>Arm warmers</w:t>
      </w:r>
    </w:p>
    <w:p w14:paraId="268CE515" w14:textId="77777777" w:rsidR="00D555C2" w:rsidRDefault="00967FC2" w:rsidP="00D973BE">
      <w:pPr>
        <w:pStyle w:val="ListParagraph"/>
        <w:numPr>
          <w:ilvl w:val="0"/>
          <w:numId w:val="18"/>
        </w:numPr>
      </w:pPr>
      <w:r w:rsidRPr="00D973BE">
        <w:t>Waterproof / windproof jacket</w:t>
      </w:r>
    </w:p>
    <w:p w14:paraId="063D1BDE" w14:textId="77777777" w:rsidR="00967FC2" w:rsidRPr="00D973BE" w:rsidRDefault="00967FC2" w:rsidP="00D973BE">
      <w:pPr>
        <w:pStyle w:val="ListParagraph"/>
        <w:numPr>
          <w:ilvl w:val="0"/>
          <w:numId w:val="18"/>
        </w:numPr>
      </w:pPr>
      <w:r w:rsidRPr="00D973BE">
        <w:t>GPS to communicate your exact location to support or rescue personnel in the event of an emergency</w:t>
      </w:r>
    </w:p>
    <w:p w14:paraId="7162C0D4" w14:textId="77777777" w:rsidR="00EA6E90" w:rsidRPr="00D973BE" w:rsidRDefault="00EA6E90" w:rsidP="00D973BE"/>
    <w:sectPr w:rsidR="00EA6E90" w:rsidRPr="00D973BE" w:rsidSect="00EA6E90">
      <w:pgSz w:w="12240" w:h="15840"/>
      <w:pgMar w:top="0" w:right="280" w:bottom="0" w:left="3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itte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211"/>
    <w:multiLevelType w:val="hybridMultilevel"/>
    <w:tmpl w:val="EDA680E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06C20"/>
    <w:multiLevelType w:val="hybridMultilevel"/>
    <w:tmpl w:val="3C7A7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B4B3A"/>
    <w:multiLevelType w:val="hybridMultilevel"/>
    <w:tmpl w:val="ADA8B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41A7B"/>
    <w:multiLevelType w:val="hybridMultilevel"/>
    <w:tmpl w:val="0338D1BA"/>
    <w:lvl w:ilvl="0" w:tplc="A90A80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151D3032"/>
    <w:multiLevelType w:val="multilevel"/>
    <w:tmpl w:val="3F4E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7D0747"/>
    <w:multiLevelType w:val="multilevel"/>
    <w:tmpl w:val="D23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76577"/>
    <w:multiLevelType w:val="hybridMultilevel"/>
    <w:tmpl w:val="7D6AE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1B3D0C"/>
    <w:multiLevelType w:val="multilevel"/>
    <w:tmpl w:val="554C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00CDB"/>
    <w:multiLevelType w:val="multilevel"/>
    <w:tmpl w:val="BDF61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F87A13"/>
    <w:multiLevelType w:val="hybridMultilevel"/>
    <w:tmpl w:val="015EC90E"/>
    <w:lvl w:ilvl="0" w:tplc="32A404C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46C072DB"/>
    <w:multiLevelType w:val="hybridMultilevel"/>
    <w:tmpl w:val="E8E41FBE"/>
    <w:lvl w:ilvl="0" w:tplc="245E8168">
      <w:start w:val="1"/>
      <w:numFmt w:val="decimal"/>
      <w:lvlText w:val="%1."/>
      <w:lvlJc w:val="left"/>
      <w:pPr>
        <w:ind w:left="720" w:hanging="360"/>
      </w:pPr>
      <w:rPr>
        <w:rFonts w:eastAsia="Times New Roman" w:hint="default"/>
        <w:b/>
        <w:color w:val="1414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33E39"/>
    <w:multiLevelType w:val="hybridMultilevel"/>
    <w:tmpl w:val="8918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F5939"/>
    <w:multiLevelType w:val="hybridMultilevel"/>
    <w:tmpl w:val="E5E8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7F125D"/>
    <w:multiLevelType w:val="hybridMultilevel"/>
    <w:tmpl w:val="650E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0079A"/>
    <w:multiLevelType w:val="hybridMultilevel"/>
    <w:tmpl w:val="E5E88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EE5958"/>
    <w:multiLevelType w:val="hybridMultilevel"/>
    <w:tmpl w:val="2CDC7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277CA2"/>
    <w:multiLevelType w:val="multilevel"/>
    <w:tmpl w:val="72B2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4575E2"/>
    <w:multiLevelType w:val="hybridMultilevel"/>
    <w:tmpl w:val="6B9A5306"/>
    <w:lvl w:ilvl="0" w:tplc="A542569E">
      <w:start w:val="1"/>
      <w:numFmt w:val="decimal"/>
      <w:lvlText w:val="%1."/>
      <w:lvlJc w:val="left"/>
      <w:pPr>
        <w:ind w:left="720" w:hanging="360"/>
      </w:pPr>
      <w:rPr>
        <w:rFonts w:ascii="Verdana" w:eastAsiaTheme="minorHAnsi" w:hAnsi="Verdana" w:cs="Verdana" w:hint="default"/>
        <w:color w:val="0E170D"/>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5"/>
  </w:num>
  <w:num w:numId="4">
    <w:abstractNumId w:val="7"/>
  </w:num>
  <w:num w:numId="5">
    <w:abstractNumId w:val="4"/>
  </w:num>
  <w:num w:numId="6">
    <w:abstractNumId w:val="3"/>
  </w:num>
  <w:num w:numId="7">
    <w:abstractNumId w:val="0"/>
  </w:num>
  <w:num w:numId="8">
    <w:abstractNumId w:val="9"/>
  </w:num>
  <w:num w:numId="9">
    <w:abstractNumId w:val="15"/>
  </w:num>
  <w:num w:numId="10">
    <w:abstractNumId w:val="17"/>
  </w:num>
  <w:num w:numId="11">
    <w:abstractNumId w:val="10"/>
  </w:num>
  <w:num w:numId="12">
    <w:abstractNumId w:val="11"/>
  </w:num>
  <w:num w:numId="13">
    <w:abstractNumId w:val="12"/>
  </w:num>
  <w:num w:numId="14">
    <w:abstractNumId w:val="14"/>
  </w:num>
  <w:num w:numId="15">
    <w:abstractNumId w:val="6"/>
  </w:num>
  <w:num w:numId="16">
    <w:abstractNumId w:val="2"/>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E90"/>
    <w:rsid w:val="0005242A"/>
    <w:rsid w:val="00120CD9"/>
    <w:rsid w:val="002E2463"/>
    <w:rsid w:val="0040538D"/>
    <w:rsid w:val="00494948"/>
    <w:rsid w:val="0049608E"/>
    <w:rsid w:val="00547E55"/>
    <w:rsid w:val="006A23DD"/>
    <w:rsid w:val="007D2140"/>
    <w:rsid w:val="00800592"/>
    <w:rsid w:val="00911A22"/>
    <w:rsid w:val="009122B6"/>
    <w:rsid w:val="00942A47"/>
    <w:rsid w:val="00967FC2"/>
    <w:rsid w:val="009A2451"/>
    <w:rsid w:val="009E1057"/>
    <w:rsid w:val="00B94541"/>
    <w:rsid w:val="00C3713A"/>
    <w:rsid w:val="00C55CFD"/>
    <w:rsid w:val="00C7406D"/>
    <w:rsid w:val="00C90B80"/>
    <w:rsid w:val="00C95855"/>
    <w:rsid w:val="00D555C2"/>
    <w:rsid w:val="00D61694"/>
    <w:rsid w:val="00D973BE"/>
    <w:rsid w:val="00DC258C"/>
    <w:rsid w:val="00DD4AAE"/>
    <w:rsid w:val="00DE5384"/>
    <w:rsid w:val="00EA6E90"/>
    <w:rsid w:val="00FE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C655"/>
  <w15:docId w15:val="{6F5BAD97-83B7-4BDB-A245-1F806E20F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link w:val="Heading5Char"/>
    <w:uiPriority w:val="9"/>
    <w:qFormat/>
    <w:rsid w:val="00EA6E90"/>
    <w:pPr>
      <w:spacing w:before="450" w:after="450" w:line="240" w:lineRule="auto"/>
      <w:outlineLvl w:val="4"/>
    </w:pPr>
    <w:rPr>
      <w:rFonts w:ascii="Bitter" w:eastAsia="Times New Roman" w:hAnsi="Bitter"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6E90"/>
    <w:rPr>
      <w:b/>
      <w:bCs/>
    </w:rPr>
  </w:style>
  <w:style w:type="character" w:customStyle="1" w:styleId="Heading5Char">
    <w:name w:val="Heading 5 Char"/>
    <w:basedOn w:val="DefaultParagraphFont"/>
    <w:link w:val="Heading5"/>
    <w:uiPriority w:val="9"/>
    <w:rsid w:val="00EA6E90"/>
    <w:rPr>
      <w:rFonts w:ascii="Bitter" w:eastAsia="Times New Roman" w:hAnsi="Bitter" w:cs="Times New Roman"/>
      <w:b/>
      <w:bCs/>
      <w:sz w:val="27"/>
      <w:szCs w:val="27"/>
    </w:rPr>
  </w:style>
  <w:style w:type="character" w:styleId="Hyperlink">
    <w:name w:val="Hyperlink"/>
    <w:basedOn w:val="DefaultParagraphFont"/>
    <w:uiPriority w:val="99"/>
    <w:semiHidden/>
    <w:unhideWhenUsed/>
    <w:rsid w:val="00EA6E90"/>
    <w:rPr>
      <w:color w:val="090909"/>
      <w:u w:val="single"/>
    </w:rPr>
  </w:style>
  <w:style w:type="paragraph" w:styleId="ListParagraph">
    <w:name w:val="List Paragraph"/>
    <w:basedOn w:val="Normal"/>
    <w:uiPriority w:val="34"/>
    <w:qFormat/>
    <w:rsid w:val="00C37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786110">
      <w:bodyDiv w:val="1"/>
      <w:marLeft w:val="0"/>
      <w:marRight w:val="0"/>
      <w:marTop w:val="0"/>
      <w:marBottom w:val="0"/>
      <w:divBdr>
        <w:top w:val="none" w:sz="0" w:space="0" w:color="auto"/>
        <w:left w:val="none" w:sz="0" w:space="0" w:color="auto"/>
        <w:bottom w:val="none" w:sz="0" w:space="0" w:color="auto"/>
        <w:right w:val="none" w:sz="0" w:space="0" w:color="auto"/>
      </w:divBdr>
      <w:divsChild>
        <w:div w:id="261644012">
          <w:marLeft w:val="0"/>
          <w:marRight w:val="0"/>
          <w:marTop w:val="0"/>
          <w:marBottom w:val="0"/>
          <w:divBdr>
            <w:top w:val="none" w:sz="0" w:space="0" w:color="auto"/>
            <w:left w:val="none" w:sz="0" w:space="0" w:color="auto"/>
            <w:bottom w:val="none" w:sz="0" w:space="0" w:color="auto"/>
            <w:right w:val="none" w:sz="0" w:space="0" w:color="auto"/>
          </w:divBdr>
          <w:divsChild>
            <w:div w:id="742991692">
              <w:marLeft w:val="0"/>
              <w:marRight w:val="0"/>
              <w:marTop w:val="270"/>
              <w:marBottom w:val="270"/>
              <w:divBdr>
                <w:top w:val="none" w:sz="0" w:space="0" w:color="auto"/>
                <w:left w:val="none" w:sz="0" w:space="0" w:color="auto"/>
                <w:bottom w:val="none" w:sz="0" w:space="0" w:color="auto"/>
                <w:right w:val="none" w:sz="0" w:space="0" w:color="auto"/>
              </w:divBdr>
              <w:divsChild>
                <w:div w:id="739786327">
                  <w:marLeft w:val="0"/>
                  <w:marRight w:val="0"/>
                  <w:marTop w:val="0"/>
                  <w:marBottom w:val="0"/>
                  <w:divBdr>
                    <w:top w:val="none" w:sz="0" w:space="0" w:color="auto"/>
                    <w:left w:val="none" w:sz="0" w:space="0" w:color="auto"/>
                    <w:bottom w:val="none" w:sz="0" w:space="0" w:color="auto"/>
                    <w:right w:val="none" w:sz="0" w:space="0" w:color="auto"/>
                  </w:divBdr>
                  <w:divsChild>
                    <w:div w:id="746683669">
                      <w:marLeft w:val="0"/>
                      <w:marRight w:val="0"/>
                      <w:marTop w:val="0"/>
                      <w:marBottom w:val="0"/>
                      <w:divBdr>
                        <w:top w:val="none" w:sz="0" w:space="0" w:color="auto"/>
                        <w:left w:val="none" w:sz="0" w:space="0" w:color="auto"/>
                        <w:bottom w:val="none" w:sz="0" w:space="0" w:color="auto"/>
                        <w:right w:val="none" w:sz="0" w:space="0" w:color="auto"/>
                      </w:divBdr>
                      <w:divsChild>
                        <w:div w:id="1847207493">
                          <w:marLeft w:val="0"/>
                          <w:marRight w:val="0"/>
                          <w:marTop w:val="0"/>
                          <w:marBottom w:val="0"/>
                          <w:divBdr>
                            <w:top w:val="none" w:sz="0" w:space="0" w:color="auto"/>
                            <w:left w:val="none" w:sz="0" w:space="0" w:color="auto"/>
                            <w:bottom w:val="none" w:sz="0" w:space="0" w:color="auto"/>
                            <w:right w:val="none" w:sz="0" w:space="0" w:color="auto"/>
                          </w:divBdr>
                          <w:divsChild>
                            <w:div w:id="1042245812">
                              <w:marLeft w:val="0"/>
                              <w:marRight w:val="0"/>
                              <w:marTop w:val="0"/>
                              <w:marBottom w:val="240"/>
                              <w:divBdr>
                                <w:top w:val="none" w:sz="0" w:space="0" w:color="auto"/>
                                <w:left w:val="none" w:sz="0" w:space="0" w:color="auto"/>
                                <w:bottom w:val="none" w:sz="0" w:space="0" w:color="auto"/>
                                <w:right w:val="none" w:sz="0" w:space="0" w:color="auto"/>
                              </w:divBdr>
                              <w:divsChild>
                                <w:div w:id="1611399697">
                                  <w:marLeft w:val="0"/>
                                  <w:marRight w:val="0"/>
                                  <w:marTop w:val="0"/>
                                  <w:marBottom w:val="0"/>
                                  <w:divBdr>
                                    <w:top w:val="none" w:sz="0" w:space="0" w:color="auto"/>
                                    <w:left w:val="none" w:sz="0" w:space="0" w:color="auto"/>
                                    <w:bottom w:val="none" w:sz="0" w:space="0" w:color="auto"/>
                                    <w:right w:val="none" w:sz="0" w:space="0" w:color="auto"/>
                                  </w:divBdr>
                                  <w:divsChild>
                                    <w:div w:id="244073796">
                                      <w:marLeft w:val="0"/>
                                      <w:marRight w:val="0"/>
                                      <w:marTop w:val="0"/>
                                      <w:marBottom w:val="0"/>
                                      <w:divBdr>
                                        <w:top w:val="none" w:sz="0" w:space="0" w:color="auto"/>
                                        <w:left w:val="none" w:sz="0" w:space="0" w:color="auto"/>
                                        <w:bottom w:val="none" w:sz="0" w:space="0" w:color="auto"/>
                                        <w:right w:val="none" w:sz="0" w:space="0" w:color="auto"/>
                                      </w:divBdr>
                                      <w:divsChild>
                                        <w:div w:id="4314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9656549">
      <w:bodyDiv w:val="1"/>
      <w:marLeft w:val="0"/>
      <w:marRight w:val="0"/>
      <w:marTop w:val="0"/>
      <w:marBottom w:val="0"/>
      <w:divBdr>
        <w:top w:val="none" w:sz="0" w:space="0" w:color="auto"/>
        <w:left w:val="none" w:sz="0" w:space="0" w:color="auto"/>
        <w:bottom w:val="none" w:sz="0" w:space="0" w:color="auto"/>
        <w:right w:val="none" w:sz="0" w:space="0" w:color="auto"/>
      </w:divBdr>
      <w:divsChild>
        <w:div w:id="16784311">
          <w:marLeft w:val="0"/>
          <w:marRight w:val="0"/>
          <w:marTop w:val="0"/>
          <w:marBottom w:val="0"/>
          <w:divBdr>
            <w:top w:val="none" w:sz="0" w:space="0" w:color="auto"/>
            <w:left w:val="none" w:sz="0" w:space="0" w:color="auto"/>
            <w:bottom w:val="none" w:sz="0" w:space="0" w:color="auto"/>
            <w:right w:val="none" w:sz="0" w:space="0" w:color="auto"/>
          </w:divBdr>
          <w:divsChild>
            <w:div w:id="174393408">
              <w:marLeft w:val="0"/>
              <w:marRight w:val="0"/>
              <w:marTop w:val="270"/>
              <w:marBottom w:val="270"/>
              <w:divBdr>
                <w:top w:val="none" w:sz="0" w:space="0" w:color="auto"/>
                <w:left w:val="none" w:sz="0" w:space="0" w:color="auto"/>
                <w:bottom w:val="none" w:sz="0" w:space="0" w:color="auto"/>
                <w:right w:val="none" w:sz="0" w:space="0" w:color="auto"/>
              </w:divBdr>
              <w:divsChild>
                <w:div w:id="482702217">
                  <w:marLeft w:val="0"/>
                  <w:marRight w:val="0"/>
                  <w:marTop w:val="0"/>
                  <w:marBottom w:val="0"/>
                  <w:divBdr>
                    <w:top w:val="none" w:sz="0" w:space="0" w:color="auto"/>
                    <w:left w:val="none" w:sz="0" w:space="0" w:color="auto"/>
                    <w:bottom w:val="none" w:sz="0" w:space="0" w:color="auto"/>
                    <w:right w:val="none" w:sz="0" w:space="0" w:color="auto"/>
                  </w:divBdr>
                  <w:divsChild>
                    <w:div w:id="1556503909">
                      <w:marLeft w:val="0"/>
                      <w:marRight w:val="0"/>
                      <w:marTop w:val="0"/>
                      <w:marBottom w:val="0"/>
                      <w:divBdr>
                        <w:top w:val="none" w:sz="0" w:space="0" w:color="auto"/>
                        <w:left w:val="none" w:sz="0" w:space="0" w:color="auto"/>
                        <w:bottom w:val="none" w:sz="0" w:space="0" w:color="auto"/>
                        <w:right w:val="none" w:sz="0" w:space="0" w:color="auto"/>
                      </w:divBdr>
                      <w:divsChild>
                        <w:div w:id="926503984">
                          <w:marLeft w:val="0"/>
                          <w:marRight w:val="0"/>
                          <w:marTop w:val="0"/>
                          <w:marBottom w:val="0"/>
                          <w:divBdr>
                            <w:top w:val="none" w:sz="0" w:space="0" w:color="auto"/>
                            <w:left w:val="none" w:sz="0" w:space="0" w:color="auto"/>
                            <w:bottom w:val="none" w:sz="0" w:space="0" w:color="auto"/>
                            <w:right w:val="none" w:sz="0" w:space="0" w:color="auto"/>
                          </w:divBdr>
                          <w:divsChild>
                            <w:div w:id="586116138">
                              <w:marLeft w:val="0"/>
                              <w:marRight w:val="0"/>
                              <w:marTop w:val="0"/>
                              <w:marBottom w:val="240"/>
                              <w:divBdr>
                                <w:top w:val="none" w:sz="0" w:space="0" w:color="auto"/>
                                <w:left w:val="none" w:sz="0" w:space="0" w:color="auto"/>
                                <w:bottom w:val="none" w:sz="0" w:space="0" w:color="auto"/>
                                <w:right w:val="none" w:sz="0" w:space="0" w:color="auto"/>
                              </w:divBdr>
                              <w:divsChild>
                                <w:div w:id="739450533">
                                  <w:marLeft w:val="0"/>
                                  <w:marRight w:val="0"/>
                                  <w:marTop w:val="0"/>
                                  <w:marBottom w:val="0"/>
                                  <w:divBdr>
                                    <w:top w:val="none" w:sz="0" w:space="0" w:color="auto"/>
                                    <w:left w:val="none" w:sz="0" w:space="0" w:color="auto"/>
                                    <w:bottom w:val="none" w:sz="0" w:space="0" w:color="auto"/>
                                    <w:right w:val="none" w:sz="0" w:space="0" w:color="auto"/>
                                  </w:divBdr>
                                  <w:divsChild>
                                    <w:div w:id="359547720">
                                      <w:marLeft w:val="0"/>
                                      <w:marRight w:val="0"/>
                                      <w:marTop w:val="0"/>
                                      <w:marBottom w:val="0"/>
                                      <w:divBdr>
                                        <w:top w:val="none" w:sz="0" w:space="0" w:color="auto"/>
                                        <w:left w:val="none" w:sz="0" w:space="0" w:color="auto"/>
                                        <w:bottom w:val="none" w:sz="0" w:space="0" w:color="auto"/>
                                        <w:right w:val="none" w:sz="0" w:space="0" w:color="auto"/>
                                      </w:divBdr>
                                      <w:divsChild>
                                        <w:div w:id="12769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675534">
      <w:bodyDiv w:val="1"/>
      <w:marLeft w:val="0"/>
      <w:marRight w:val="0"/>
      <w:marTop w:val="0"/>
      <w:marBottom w:val="0"/>
      <w:divBdr>
        <w:top w:val="none" w:sz="0" w:space="0" w:color="auto"/>
        <w:left w:val="none" w:sz="0" w:space="0" w:color="auto"/>
        <w:bottom w:val="none" w:sz="0" w:space="0" w:color="auto"/>
        <w:right w:val="none" w:sz="0" w:space="0" w:color="auto"/>
      </w:divBdr>
      <w:divsChild>
        <w:div w:id="1014185143">
          <w:marLeft w:val="0"/>
          <w:marRight w:val="0"/>
          <w:marTop w:val="0"/>
          <w:marBottom w:val="0"/>
          <w:divBdr>
            <w:top w:val="none" w:sz="0" w:space="0" w:color="auto"/>
            <w:left w:val="none" w:sz="0" w:space="0" w:color="auto"/>
            <w:bottom w:val="none" w:sz="0" w:space="0" w:color="auto"/>
            <w:right w:val="none" w:sz="0" w:space="0" w:color="auto"/>
          </w:divBdr>
          <w:divsChild>
            <w:div w:id="1341466735">
              <w:marLeft w:val="0"/>
              <w:marRight w:val="0"/>
              <w:marTop w:val="270"/>
              <w:marBottom w:val="270"/>
              <w:divBdr>
                <w:top w:val="none" w:sz="0" w:space="0" w:color="auto"/>
                <w:left w:val="none" w:sz="0" w:space="0" w:color="auto"/>
                <w:bottom w:val="none" w:sz="0" w:space="0" w:color="auto"/>
                <w:right w:val="none" w:sz="0" w:space="0" w:color="auto"/>
              </w:divBdr>
              <w:divsChild>
                <w:div w:id="249392848">
                  <w:marLeft w:val="0"/>
                  <w:marRight w:val="0"/>
                  <w:marTop w:val="0"/>
                  <w:marBottom w:val="0"/>
                  <w:divBdr>
                    <w:top w:val="none" w:sz="0" w:space="0" w:color="auto"/>
                    <w:left w:val="none" w:sz="0" w:space="0" w:color="auto"/>
                    <w:bottom w:val="none" w:sz="0" w:space="0" w:color="auto"/>
                    <w:right w:val="none" w:sz="0" w:space="0" w:color="auto"/>
                  </w:divBdr>
                  <w:divsChild>
                    <w:div w:id="1073427086">
                      <w:marLeft w:val="0"/>
                      <w:marRight w:val="0"/>
                      <w:marTop w:val="0"/>
                      <w:marBottom w:val="0"/>
                      <w:divBdr>
                        <w:top w:val="none" w:sz="0" w:space="0" w:color="auto"/>
                        <w:left w:val="none" w:sz="0" w:space="0" w:color="auto"/>
                        <w:bottom w:val="none" w:sz="0" w:space="0" w:color="auto"/>
                        <w:right w:val="none" w:sz="0" w:space="0" w:color="auto"/>
                      </w:divBdr>
                      <w:divsChild>
                        <w:div w:id="1846507580">
                          <w:marLeft w:val="0"/>
                          <w:marRight w:val="0"/>
                          <w:marTop w:val="0"/>
                          <w:marBottom w:val="0"/>
                          <w:divBdr>
                            <w:top w:val="none" w:sz="0" w:space="0" w:color="auto"/>
                            <w:left w:val="none" w:sz="0" w:space="0" w:color="auto"/>
                            <w:bottom w:val="none" w:sz="0" w:space="0" w:color="auto"/>
                            <w:right w:val="none" w:sz="0" w:space="0" w:color="auto"/>
                          </w:divBdr>
                          <w:divsChild>
                            <w:div w:id="973755537">
                              <w:marLeft w:val="0"/>
                              <w:marRight w:val="0"/>
                              <w:marTop w:val="0"/>
                              <w:marBottom w:val="240"/>
                              <w:divBdr>
                                <w:top w:val="none" w:sz="0" w:space="0" w:color="auto"/>
                                <w:left w:val="none" w:sz="0" w:space="0" w:color="auto"/>
                                <w:bottom w:val="none" w:sz="0" w:space="0" w:color="auto"/>
                                <w:right w:val="none" w:sz="0" w:space="0" w:color="auto"/>
                              </w:divBdr>
                              <w:divsChild>
                                <w:div w:id="68042544">
                                  <w:marLeft w:val="0"/>
                                  <w:marRight w:val="0"/>
                                  <w:marTop w:val="0"/>
                                  <w:marBottom w:val="0"/>
                                  <w:divBdr>
                                    <w:top w:val="none" w:sz="0" w:space="0" w:color="auto"/>
                                    <w:left w:val="none" w:sz="0" w:space="0" w:color="auto"/>
                                    <w:bottom w:val="none" w:sz="0" w:space="0" w:color="auto"/>
                                    <w:right w:val="none" w:sz="0" w:space="0" w:color="auto"/>
                                  </w:divBdr>
                                  <w:divsChild>
                                    <w:div w:id="1054887748">
                                      <w:marLeft w:val="0"/>
                                      <w:marRight w:val="0"/>
                                      <w:marTop w:val="0"/>
                                      <w:marBottom w:val="0"/>
                                      <w:divBdr>
                                        <w:top w:val="none" w:sz="0" w:space="0" w:color="auto"/>
                                        <w:left w:val="none" w:sz="0" w:space="0" w:color="auto"/>
                                        <w:bottom w:val="none" w:sz="0" w:space="0" w:color="auto"/>
                                        <w:right w:val="none" w:sz="0" w:space="0" w:color="auto"/>
                                      </w:divBdr>
                                      <w:divsChild>
                                        <w:div w:id="27132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614">
      <w:bodyDiv w:val="1"/>
      <w:marLeft w:val="0"/>
      <w:marRight w:val="0"/>
      <w:marTop w:val="0"/>
      <w:marBottom w:val="0"/>
      <w:divBdr>
        <w:top w:val="none" w:sz="0" w:space="0" w:color="auto"/>
        <w:left w:val="none" w:sz="0" w:space="0" w:color="auto"/>
        <w:bottom w:val="none" w:sz="0" w:space="0" w:color="auto"/>
        <w:right w:val="none" w:sz="0" w:space="0" w:color="auto"/>
      </w:divBdr>
      <w:divsChild>
        <w:div w:id="702946172">
          <w:marLeft w:val="0"/>
          <w:marRight w:val="0"/>
          <w:marTop w:val="0"/>
          <w:marBottom w:val="0"/>
          <w:divBdr>
            <w:top w:val="none" w:sz="0" w:space="0" w:color="auto"/>
            <w:left w:val="none" w:sz="0" w:space="0" w:color="auto"/>
            <w:bottom w:val="none" w:sz="0" w:space="0" w:color="auto"/>
            <w:right w:val="none" w:sz="0" w:space="0" w:color="auto"/>
          </w:divBdr>
          <w:divsChild>
            <w:div w:id="168953347">
              <w:marLeft w:val="0"/>
              <w:marRight w:val="0"/>
              <w:marTop w:val="0"/>
              <w:marBottom w:val="0"/>
              <w:divBdr>
                <w:top w:val="none" w:sz="0" w:space="0" w:color="auto"/>
                <w:left w:val="none" w:sz="0" w:space="0" w:color="auto"/>
                <w:bottom w:val="none" w:sz="0" w:space="0" w:color="auto"/>
                <w:right w:val="none" w:sz="0" w:space="0" w:color="auto"/>
              </w:divBdr>
              <w:divsChild>
                <w:div w:id="315228707">
                  <w:marLeft w:val="0"/>
                  <w:marRight w:val="0"/>
                  <w:marTop w:val="0"/>
                  <w:marBottom w:val="0"/>
                  <w:divBdr>
                    <w:top w:val="none" w:sz="0" w:space="0" w:color="auto"/>
                    <w:left w:val="none" w:sz="0" w:space="0" w:color="auto"/>
                    <w:bottom w:val="none" w:sz="0" w:space="0" w:color="auto"/>
                    <w:right w:val="none" w:sz="0" w:space="0" w:color="auto"/>
                  </w:divBdr>
                  <w:divsChild>
                    <w:div w:id="2011830040">
                      <w:marLeft w:val="0"/>
                      <w:marRight w:val="0"/>
                      <w:marTop w:val="0"/>
                      <w:marBottom w:val="0"/>
                      <w:divBdr>
                        <w:top w:val="none" w:sz="0" w:space="0" w:color="auto"/>
                        <w:left w:val="none" w:sz="0" w:space="0" w:color="auto"/>
                        <w:bottom w:val="none" w:sz="0" w:space="0" w:color="auto"/>
                        <w:right w:val="none" w:sz="0" w:space="0" w:color="auto"/>
                      </w:divBdr>
                      <w:divsChild>
                        <w:div w:id="3019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562004">
      <w:bodyDiv w:val="1"/>
      <w:marLeft w:val="0"/>
      <w:marRight w:val="0"/>
      <w:marTop w:val="0"/>
      <w:marBottom w:val="0"/>
      <w:divBdr>
        <w:top w:val="none" w:sz="0" w:space="0" w:color="auto"/>
        <w:left w:val="none" w:sz="0" w:space="0" w:color="auto"/>
        <w:bottom w:val="none" w:sz="0" w:space="0" w:color="auto"/>
        <w:right w:val="none" w:sz="0" w:space="0" w:color="auto"/>
      </w:divBdr>
      <w:divsChild>
        <w:div w:id="997421160">
          <w:marLeft w:val="0"/>
          <w:marRight w:val="0"/>
          <w:marTop w:val="0"/>
          <w:marBottom w:val="0"/>
          <w:divBdr>
            <w:top w:val="none" w:sz="0" w:space="0" w:color="auto"/>
            <w:left w:val="none" w:sz="0" w:space="0" w:color="auto"/>
            <w:bottom w:val="none" w:sz="0" w:space="0" w:color="auto"/>
            <w:right w:val="none" w:sz="0" w:space="0" w:color="auto"/>
          </w:divBdr>
          <w:divsChild>
            <w:div w:id="1300265510">
              <w:marLeft w:val="0"/>
              <w:marRight w:val="0"/>
              <w:marTop w:val="0"/>
              <w:marBottom w:val="0"/>
              <w:divBdr>
                <w:top w:val="none" w:sz="0" w:space="0" w:color="auto"/>
                <w:left w:val="none" w:sz="0" w:space="0" w:color="auto"/>
                <w:bottom w:val="none" w:sz="0" w:space="0" w:color="auto"/>
                <w:right w:val="none" w:sz="0" w:space="0" w:color="auto"/>
              </w:divBdr>
              <w:divsChild>
                <w:div w:id="2039619341">
                  <w:marLeft w:val="0"/>
                  <w:marRight w:val="0"/>
                  <w:marTop w:val="0"/>
                  <w:marBottom w:val="0"/>
                  <w:divBdr>
                    <w:top w:val="none" w:sz="0" w:space="0" w:color="auto"/>
                    <w:left w:val="none" w:sz="0" w:space="0" w:color="auto"/>
                    <w:bottom w:val="none" w:sz="0" w:space="0" w:color="auto"/>
                    <w:right w:val="none" w:sz="0" w:space="0" w:color="auto"/>
                  </w:divBdr>
                  <w:divsChild>
                    <w:div w:id="1526941637">
                      <w:marLeft w:val="0"/>
                      <w:marRight w:val="0"/>
                      <w:marTop w:val="0"/>
                      <w:marBottom w:val="0"/>
                      <w:divBdr>
                        <w:top w:val="none" w:sz="0" w:space="0" w:color="auto"/>
                        <w:left w:val="none" w:sz="0" w:space="0" w:color="auto"/>
                        <w:bottom w:val="none" w:sz="0" w:space="0" w:color="auto"/>
                        <w:right w:val="none" w:sz="0" w:space="0" w:color="auto"/>
                      </w:divBdr>
                      <w:divsChild>
                        <w:div w:id="177085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Troy Farrar</cp:lastModifiedBy>
  <cp:revision>4</cp:revision>
  <dcterms:created xsi:type="dcterms:W3CDTF">2019-03-25T16:35:00Z</dcterms:created>
  <dcterms:modified xsi:type="dcterms:W3CDTF">2020-01-08T21:54:00Z</dcterms:modified>
</cp:coreProperties>
</file>